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A8A" w:rsidRPr="00941673" w:rsidRDefault="005904FC">
      <w:pPr>
        <w:rPr>
          <w:rFonts w:ascii="Tahoma" w:hAnsi="Tahoma" w:cs="Tahoma"/>
          <w:sz w:val="22"/>
          <w:szCs w:val="22"/>
        </w:rPr>
      </w:pPr>
      <w:r w:rsidRPr="00941673">
        <w:rPr>
          <w:rFonts w:ascii="Tahoma" w:hAnsi="Tahoma" w:cs="Tahoma"/>
          <w:sz w:val="22"/>
          <w:szCs w:val="22"/>
        </w:rPr>
        <w:t>3561. Poselství Boh</w:t>
      </w:r>
      <w:r w:rsidR="00D0616C">
        <w:rPr>
          <w:rFonts w:ascii="Tahoma" w:hAnsi="Tahoma" w:cs="Tahoma"/>
          <w:sz w:val="22"/>
          <w:szCs w:val="22"/>
        </w:rPr>
        <w:t>a Otce ze dne 22. prosince 2025.</w:t>
      </w:r>
    </w:p>
    <w:p w:rsidR="009C3565" w:rsidRPr="009C3565" w:rsidRDefault="005904FC" w:rsidP="009C3565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941673">
        <w:rPr>
          <w:rFonts w:ascii="Tahoma" w:hAnsi="Tahoma" w:cs="Tahoma"/>
          <w:sz w:val="22"/>
          <w:szCs w:val="22"/>
        </w:rPr>
        <w:t>Glynda Linkous (USA),</w:t>
      </w:r>
      <w:r w:rsidR="009C3565">
        <w:rPr>
          <w:rFonts w:ascii="Tahoma" w:hAnsi="Tahoma" w:cs="Tahoma"/>
          <w:sz w:val="22"/>
          <w:szCs w:val="22"/>
        </w:rPr>
        <w:t xml:space="preserve"> </w:t>
      </w:r>
      <w:hyperlink r:id="rId6" w:history="1">
        <w:r w:rsidR="009C3565" w:rsidRPr="009C3565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1C4A8A" w:rsidRPr="00941673" w:rsidRDefault="001C4A8A">
      <w:pPr>
        <w:rPr>
          <w:rFonts w:ascii="Tahoma" w:hAnsi="Tahoma" w:cs="Tahoma"/>
          <w:sz w:val="22"/>
          <w:szCs w:val="22"/>
        </w:rPr>
      </w:pPr>
    </w:p>
    <w:p w:rsidR="00AF79A4" w:rsidRPr="00941673" w:rsidRDefault="00AF79A4">
      <w:pPr>
        <w:rPr>
          <w:rFonts w:ascii="Tahoma" w:hAnsi="Tahoma" w:cs="Tahoma"/>
          <w:sz w:val="22"/>
          <w:szCs w:val="22"/>
        </w:rPr>
      </w:pPr>
    </w:p>
    <w:p w:rsidR="00C601BB" w:rsidRPr="00C601BB" w:rsidRDefault="00C601BB" w:rsidP="00C601BB">
      <w:pPr>
        <w:autoSpaceDE/>
        <w:autoSpaceDN/>
        <w:adjustRightInd/>
        <w:jc w:val="center"/>
        <w:rPr>
          <w:rFonts w:ascii="Tahoma" w:eastAsia="NSimSun" w:hAnsi="Tahoma" w:cs="Tahoma"/>
          <w:b/>
          <w:kern w:val="2"/>
          <w:sz w:val="22"/>
          <w:szCs w:val="22"/>
        </w:rPr>
      </w:pPr>
      <w:r w:rsidRPr="00C601BB">
        <w:rPr>
          <w:rFonts w:ascii="Tahoma" w:eastAsia="NSimSun" w:hAnsi="Tahoma" w:cs="Tahoma"/>
          <w:b/>
          <w:kern w:val="2"/>
          <w:sz w:val="22"/>
          <w:szCs w:val="22"/>
        </w:rPr>
        <w:t>VÍC ŠPATNÉHO NEŽ DOBRÉHO</w:t>
      </w:r>
    </w:p>
    <w:p w:rsidR="001C4A8A" w:rsidRPr="00941673" w:rsidRDefault="001C4A8A">
      <w:pPr>
        <w:rPr>
          <w:sz w:val="22"/>
          <w:szCs w:val="22"/>
        </w:rPr>
      </w:pPr>
    </w:p>
    <w:p w:rsidR="001C4A8A" w:rsidRPr="00941673" w:rsidRDefault="001C4A8A">
      <w:pPr>
        <w:rPr>
          <w:sz w:val="22"/>
          <w:szCs w:val="22"/>
        </w:rPr>
      </w:pPr>
    </w:p>
    <w:p w:rsidR="00B169C5" w:rsidRDefault="0048246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F79A4" w:rsidRPr="00941673">
        <w:rPr>
          <w:rFonts w:ascii="Tahoma" w:hAnsi="Tahoma" w:cs="Tahoma"/>
          <w:sz w:val="22"/>
          <w:szCs w:val="22"/>
        </w:rPr>
        <w:t xml:space="preserve">udete-li </w:t>
      </w:r>
      <w:r>
        <w:rPr>
          <w:rFonts w:ascii="Tahoma" w:hAnsi="Tahoma" w:cs="Tahoma"/>
          <w:sz w:val="22"/>
          <w:szCs w:val="22"/>
        </w:rPr>
        <w:t>v</w:t>
      </w:r>
      <w:r w:rsidR="00941673" w:rsidRPr="00941673">
        <w:rPr>
          <w:rFonts w:ascii="Tahoma" w:hAnsi="Tahoma" w:cs="Tahoma"/>
          <w:sz w:val="22"/>
          <w:szCs w:val="22"/>
        </w:rPr>
        <w:t xml:space="preserve"> tomto čase </w:t>
      </w:r>
      <w:r w:rsidR="00AF79A4" w:rsidRPr="00941673">
        <w:rPr>
          <w:rFonts w:ascii="Tahoma" w:hAnsi="Tahoma" w:cs="Tahoma"/>
          <w:sz w:val="22"/>
          <w:szCs w:val="22"/>
        </w:rPr>
        <w:t xml:space="preserve">hledat útěchu a úkryt kdekoli </w:t>
      </w:r>
      <w:r w:rsidR="00523751">
        <w:rPr>
          <w:rFonts w:ascii="Tahoma" w:hAnsi="Tahoma" w:cs="Tahoma"/>
          <w:sz w:val="22"/>
          <w:szCs w:val="22"/>
        </w:rPr>
        <w:t xml:space="preserve">jinde </w:t>
      </w:r>
      <w:r w:rsidR="00AF79A4" w:rsidRPr="00941673">
        <w:rPr>
          <w:rFonts w:ascii="Tahoma" w:hAnsi="Tahoma" w:cs="Tahoma"/>
          <w:sz w:val="22"/>
          <w:szCs w:val="22"/>
        </w:rPr>
        <w:t>než u Mne</w:t>
      </w:r>
      <w:r w:rsidR="00941673" w:rsidRPr="00941673">
        <w:rPr>
          <w:rFonts w:ascii="Tahoma" w:hAnsi="Tahoma" w:cs="Tahoma"/>
          <w:sz w:val="22"/>
          <w:szCs w:val="22"/>
        </w:rPr>
        <w:t xml:space="preserve">, </w:t>
      </w:r>
      <w:r w:rsidR="00B169C5">
        <w:rPr>
          <w:rFonts w:ascii="Tahoma" w:hAnsi="Tahoma" w:cs="Tahoma"/>
          <w:sz w:val="22"/>
          <w:szCs w:val="22"/>
        </w:rPr>
        <w:t>za</w:t>
      </w:r>
      <w:r w:rsidR="00941673" w:rsidRPr="00941673">
        <w:rPr>
          <w:rFonts w:ascii="Tahoma" w:hAnsi="Tahoma" w:cs="Tahoma"/>
          <w:sz w:val="22"/>
          <w:szCs w:val="22"/>
        </w:rPr>
        <w:t xml:space="preserve">vede </w:t>
      </w:r>
      <w:r w:rsidR="00B169C5" w:rsidRPr="00941673">
        <w:rPr>
          <w:rFonts w:ascii="Tahoma" w:hAnsi="Tahoma" w:cs="Tahoma"/>
          <w:sz w:val="22"/>
          <w:szCs w:val="22"/>
        </w:rPr>
        <w:t xml:space="preserve">vás </w:t>
      </w:r>
      <w:r w:rsidR="00B169C5">
        <w:rPr>
          <w:rFonts w:ascii="Tahoma" w:hAnsi="Tahoma" w:cs="Tahoma"/>
          <w:sz w:val="22"/>
          <w:szCs w:val="22"/>
        </w:rPr>
        <w:t xml:space="preserve">to </w:t>
      </w:r>
      <w:r w:rsidR="00941673" w:rsidRPr="00941673">
        <w:rPr>
          <w:rFonts w:ascii="Tahoma" w:hAnsi="Tahoma" w:cs="Tahoma"/>
          <w:sz w:val="22"/>
          <w:szCs w:val="22"/>
        </w:rPr>
        <w:t xml:space="preserve">do pastí nepřítele. </w:t>
      </w:r>
      <w:r w:rsidR="00B169C5">
        <w:rPr>
          <w:rFonts w:ascii="Tahoma" w:hAnsi="Tahoma" w:cs="Tahoma"/>
          <w:sz w:val="22"/>
          <w:szCs w:val="22"/>
        </w:rPr>
        <w:t>On</w:t>
      </w:r>
      <w:r w:rsidR="00941673" w:rsidRPr="00941673">
        <w:rPr>
          <w:rFonts w:ascii="Tahoma" w:hAnsi="Tahoma" w:cs="Tahoma"/>
          <w:sz w:val="22"/>
          <w:szCs w:val="22"/>
        </w:rPr>
        <w:t xml:space="preserve"> přichystal mnoho pastí pro mé lidi a vš</w:t>
      </w:r>
      <w:r w:rsidR="00B169C5">
        <w:rPr>
          <w:rFonts w:ascii="Tahoma" w:hAnsi="Tahoma" w:cs="Tahoma"/>
          <w:sz w:val="22"/>
          <w:szCs w:val="22"/>
        </w:rPr>
        <w:t>i</w:t>
      </w:r>
      <w:r w:rsidR="00941673" w:rsidRPr="00941673">
        <w:rPr>
          <w:rFonts w:ascii="Tahoma" w:hAnsi="Tahoma" w:cs="Tahoma"/>
          <w:sz w:val="22"/>
          <w:szCs w:val="22"/>
        </w:rPr>
        <w:t>chn</w:t>
      </w:r>
      <w:r w:rsidR="00B169C5">
        <w:rPr>
          <w:rFonts w:ascii="Tahoma" w:hAnsi="Tahoma" w:cs="Tahoma"/>
          <w:sz w:val="22"/>
          <w:szCs w:val="22"/>
        </w:rPr>
        <w:t>i</w:t>
      </w:r>
      <w:r w:rsidR="00CB41F8">
        <w:rPr>
          <w:rFonts w:ascii="Tahoma" w:hAnsi="Tahoma" w:cs="Tahoma"/>
          <w:sz w:val="22"/>
          <w:szCs w:val="22"/>
        </w:rPr>
        <w:t xml:space="preserve"> t</w:t>
      </w:r>
      <w:r w:rsidR="00B169C5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>,</w:t>
      </w:r>
      <w:r w:rsidR="00941673" w:rsidRPr="00941673">
        <w:rPr>
          <w:rFonts w:ascii="Tahoma" w:hAnsi="Tahoma" w:cs="Tahoma"/>
          <w:sz w:val="22"/>
          <w:szCs w:val="22"/>
        </w:rPr>
        <w:t xml:space="preserve"> kdo jsou vlažní</w:t>
      </w:r>
      <w:r>
        <w:rPr>
          <w:rFonts w:ascii="Tahoma" w:hAnsi="Tahoma" w:cs="Tahoma"/>
          <w:sz w:val="22"/>
          <w:szCs w:val="22"/>
        </w:rPr>
        <w:t xml:space="preserve">, kdo Mne nyní nehledají, </w:t>
      </w:r>
      <w:r w:rsidR="00B169C5">
        <w:rPr>
          <w:rFonts w:ascii="Tahoma" w:hAnsi="Tahoma" w:cs="Tahoma"/>
          <w:sz w:val="22"/>
          <w:szCs w:val="22"/>
        </w:rPr>
        <w:t>do nich padnou</w:t>
      </w:r>
      <w:r w:rsidR="00CB41F8">
        <w:rPr>
          <w:rFonts w:ascii="Tahoma" w:hAnsi="Tahoma" w:cs="Tahoma"/>
          <w:sz w:val="22"/>
          <w:szCs w:val="22"/>
        </w:rPr>
        <w:t>.</w:t>
      </w:r>
      <w:r w:rsidR="00A95C86">
        <w:rPr>
          <w:rFonts w:ascii="Tahoma" w:hAnsi="Tahoma" w:cs="Tahoma"/>
          <w:sz w:val="22"/>
          <w:szCs w:val="22"/>
        </w:rPr>
        <w:t xml:space="preserve"> </w:t>
      </w:r>
    </w:p>
    <w:p w:rsidR="00B169C5" w:rsidRDefault="00B169C5">
      <w:pPr>
        <w:rPr>
          <w:rFonts w:ascii="Tahoma" w:hAnsi="Tahoma" w:cs="Tahoma"/>
          <w:sz w:val="22"/>
          <w:szCs w:val="22"/>
        </w:rPr>
      </w:pPr>
    </w:p>
    <w:p w:rsidR="00B169C5" w:rsidRPr="00B169C5" w:rsidRDefault="00B169C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 </w:t>
      </w:r>
      <w:r w:rsidR="00D0616C">
        <w:rPr>
          <w:rFonts w:ascii="Tahoma" w:hAnsi="Tahoma" w:cs="Tahoma"/>
          <w:sz w:val="22"/>
          <w:szCs w:val="22"/>
        </w:rPr>
        <w:t>období</w:t>
      </w:r>
      <w:r>
        <w:rPr>
          <w:rFonts w:ascii="Tahoma" w:hAnsi="Tahoma" w:cs="Tahoma"/>
          <w:sz w:val="22"/>
          <w:szCs w:val="22"/>
        </w:rPr>
        <w:t>, kter</w:t>
      </w:r>
      <w:r w:rsidR="00D0616C">
        <w:rPr>
          <w:rFonts w:ascii="Tahoma" w:hAnsi="Tahoma" w:cs="Tahoma"/>
          <w:sz w:val="22"/>
          <w:szCs w:val="22"/>
        </w:rPr>
        <w:t>é</w:t>
      </w:r>
      <w:r>
        <w:rPr>
          <w:rFonts w:ascii="Tahoma" w:hAnsi="Tahoma" w:cs="Tahoma"/>
          <w:sz w:val="22"/>
          <w:szCs w:val="22"/>
        </w:rPr>
        <w:t xml:space="preserve"> se chystá začít, </w:t>
      </w:r>
      <w:r w:rsidRPr="00B169C5">
        <w:rPr>
          <w:rFonts w:ascii="Tahoma" w:hAnsi="Tahoma" w:cs="Tahoma"/>
          <w:sz w:val="22"/>
          <w:szCs w:val="22"/>
        </w:rPr>
        <w:t>zažijí mnohem víc špatného než dobrého.</w:t>
      </w:r>
    </w:p>
    <w:p w:rsidR="00B169C5" w:rsidRDefault="00B169C5">
      <w:pPr>
        <w:rPr>
          <w:rFonts w:ascii="Tahoma" w:hAnsi="Tahoma" w:cs="Tahoma"/>
          <w:sz w:val="22"/>
          <w:szCs w:val="22"/>
        </w:rPr>
      </w:pPr>
    </w:p>
    <w:p w:rsidR="00B169C5" w:rsidRPr="00B169C5" w:rsidRDefault="00D0616C" w:rsidP="00B169C5">
      <w:pPr>
        <w:rPr>
          <w:rFonts w:ascii="Tahoma" w:eastAsia="NSimSun" w:hAnsi="Tahoma" w:cs="Tahoma"/>
          <w:kern w:val="2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Děti, v</w:t>
      </w:r>
      <w:r w:rsidR="00523751" w:rsidRPr="00B169C5">
        <w:rPr>
          <w:rFonts w:ascii="Tahoma" w:hAnsi="Tahoma" w:cs="Tahoma"/>
          <w:sz w:val="22"/>
          <w:szCs w:val="22"/>
        </w:rPr>
        <w:t xml:space="preserve">aruji vás před tím, </w:t>
      </w:r>
      <w:r w:rsidR="00B169C5" w:rsidRPr="00B169C5">
        <w:rPr>
          <w:rFonts w:ascii="Tahoma" w:eastAsia="NSimSun" w:hAnsi="Tahoma" w:cs="Tahoma"/>
          <w:kern w:val="2"/>
          <w:sz w:val="22"/>
          <w:szCs w:val="22"/>
        </w:rPr>
        <w:t>abyste se moh</w:t>
      </w:r>
      <w:r>
        <w:rPr>
          <w:rFonts w:ascii="Tahoma" w:eastAsia="NSimSun" w:hAnsi="Tahoma" w:cs="Tahoma"/>
          <w:kern w:val="2"/>
          <w:sz w:val="22"/>
          <w:szCs w:val="22"/>
        </w:rPr>
        <w:t>ly</w:t>
      </w:r>
      <w:r w:rsidR="00B169C5" w:rsidRPr="00B169C5">
        <w:rPr>
          <w:rFonts w:ascii="Tahoma" w:eastAsia="NSimSun" w:hAnsi="Tahoma" w:cs="Tahoma"/>
          <w:kern w:val="2"/>
          <w:sz w:val="22"/>
          <w:szCs w:val="22"/>
        </w:rPr>
        <w:t xml:space="preserve"> změnit teď, dokud je ještě čas uniknout přicházející krutosti.</w:t>
      </w:r>
    </w:p>
    <w:p w:rsidR="00E86B04" w:rsidRDefault="00E86B04">
      <w:pPr>
        <w:rPr>
          <w:rFonts w:ascii="Tahoma" w:hAnsi="Tahoma" w:cs="Tahoma"/>
          <w:sz w:val="22"/>
          <w:szCs w:val="22"/>
        </w:rPr>
      </w:pPr>
    </w:p>
    <w:p w:rsidR="00E86B04" w:rsidRDefault="00F55C7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Nepřeji si, aby moji lidé viděli přicházející zlo, ale každý člověk si vybírá </w:t>
      </w:r>
      <w:r w:rsidR="001C4A8A">
        <w:rPr>
          <w:rFonts w:ascii="Tahoma" w:hAnsi="Tahoma" w:cs="Tahoma"/>
          <w:sz w:val="22"/>
          <w:szCs w:val="22"/>
        </w:rPr>
        <w:t xml:space="preserve">sám </w:t>
      </w:r>
      <w:r>
        <w:rPr>
          <w:rFonts w:ascii="Tahoma" w:hAnsi="Tahoma" w:cs="Tahoma"/>
          <w:sz w:val="22"/>
          <w:szCs w:val="22"/>
        </w:rPr>
        <w:t>pro sebe.</w:t>
      </w:r>
    </w:p>
    <w:p w:rsidR="00BF4430" w:rsidRPr="00941673" w:rsidRDefault="00BF4430">
      <w:pPr>
        <w:rPr>
          <w:rFonts w:ascii="Tahoma" w:hAnsi="Tahoma" w:cs="Tahoma"/>
          <w:sz w:val="22"/>
          <w:szCs w:val="22"/>
        </w:rPr>
      </w:pPr>
    </w:p>
    <w:p w:rsidR="001C4A8A" w:rsidRDefault="00F55C7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1C4A8A" w:rsidRDefault="001C4A8A"/>
    <w:p w:rsidR="001C4A8A" w:rsidRPr="005904FC" w:rsidRDefault="001C4A8A">
      <w:pPr>
        <w:rPr>
          <w:rFonts w:ascii="Tahoma" w:hAnsi="Tahoma" w:cs="Tahoma"/>
          <w:sz w:val="22"/>
          <w:szCs w:val="22"/>
        </w:rPr>
      </w:pPr>
    </w:p>
    <w:p w:rsidR="001C4A8A" w:rsidRPr="00273116" w:rsidRDefault="001C4A8A">
      <w:pPr>
        <w:rPr>
          <w:rFonts w:ascii="Tahoma" w:hAnsi="Tahoma" w:cs="Tahoma"/>
          <w:b/>
          <w:i/>
          <w:sz w:val="18"/>
          <w:szCs w:val="18"/>
        </w:rPr>
      </w:pPr>
      <w:r w:rsidRPr="00273116">
        <w:rPr>
          <w:rFonts w:ascii="Tahoma" w:hAnsi="Tahoma" w:cs="Tahoma"/>
          <w:b/>
          <w:i/>
          <w:sz w:val="18"/>
          <w:szCs w:val="18"/>
        </w:rPr>
        <w:t xml:space="preserve">Ž 23, 4: </w:t>
      </w:r>
      <w:r w:rsidR="0070222B" w:rsidRPr="00273116">
        <w:rPr>
          <w:rFonts w:ascii="Tahoma" w:hAnsi="Tahoma" w:cs="Tahoma"/>
          <w:b/>
          <w:i/>
          <w:sz w:val="18"/>
          <w:szCs w:val="18"/>
        </w:rPr>
        <w:t>I když půjdu roklí šeré smrti, nebudu se bát ničeho zlého, vždyť se mnou jsi ty. Tvoje berla a tvá hůl mě potěšují.</w:t>
      </w:r>
    </w:p>
    <w:p w:rsidR="001C4A8A" w:rsidRPr="00273116" w:rsidRDefault="001C4A8A">
      <w:pPr>
        <w:rPr>
          <w:rFonts w:ascii="Tahoma" w:hAnsi="Tahoma" w:cs="Tahoma"/>
          <w:b/>
          <w:i/>
          <w:sz w:val="18"/>
          <w:szCs w:val="18"/>
        </w:rPr>
      </w:pPr>
    </w:p>
    <w:p w:rsidR="001C4A8A" w:rsidRPr="00273116" w:rsidRDefault="001C4A8A">
      <w:pPr>
        <w:rPr>
          <w:rFonts w:ascii="Tahoma" w:hAnsi="Tahoma" w:cs="Tahoma"/>
          <w:b/>
          <w:i/>
          <w:sz w:val="18"/>
          <w:szCs w:val="18"/>
        </w:rPr>
      </w:pPr>
      <w:r w:rsidRPr="00273116">
        <w:rPr>
          <w:rFonts w:ascii="Tahoma" w:hAnsi="Tahoma" w:cs="Tahoma"/>
          <w:b/>
          <w:i/>
          <w:sz w:val="18"/>
          <w:szCs w:val="18"/>
        </w:rPr>
        <w:t>Ž 119, 50:</w:t>
      </w:r>
      <w:r w:rsidR="0070222B" w:rsidRPr="00273116">
        <w:rPr>
          <w:rFonts w:ascii="Tahoma" w:hAnsi="Tahoma" w:cs="Tahoma"/>
          <w:b/>
          <w:i/>
          <w:sz w:val="18"/>
          <w:szCs w:val="18"/>
        </w:rPr>
        <w:t xml:space="preserve"> Je mi útěchou v mém pokoření, že tvá řeč mi zachová život.</w:t>
      </w:r>
    </w:p>
    <w:p w:rsidR="001C4A8A" w:rsidRPr="00273116" w:rsidRDefault="001C4A8A">
      <w:pPr>
        <w:rPr>
          <w:rFonts w:ascii="Tahoma" w:hAnsi="Tahoma" w:cs="Tahoma"/>
          <w:b/>
          <w:i/>
          <w:sz w:val="18"/>
          <w:szCs w:val="18"/>
        </w:rPr>
      </w:pPr>
    </w:p>
    <w:p w:rsidR="001C4A8A" w:rsidRPr="00273116" w:rsidRDefault="001C4A8A">
      <w:pPr>
        <w:rPr>
          <w:rFonts w:ascii="Tahoma" w:hAnsi="Tahoma" w:cs="Tahoma"/>
          <w:b/>
          <w:i/>
          <w:sz w:val="18"/>
          <w:szCs w:val="18"/>
        </w:rPr>
      </w:pPr>
      <w:r w:rsidRPr="00273116">
        <w:rPr>
          <w:rFonts w:ascii="Tahoma" w:hAnsi="Tahoma" w:cs="Tahoma"/>
          <w:b/>
          <w:i/>
          <w:sz w:val="18"/>
          <w:szCs w:val="18"/>
        </w:rPr>
        <w:t>Z</w:t>
      </w:r>
      <w:r w:rsidR="00C33EAD" w:rsidRPr="00273116">
        <w:rPr>
          <w:rFonts w:ascii="Tahoma" w:hAnsi="Tahoma" w:cs="Tahoma"/>
          <w:b/>
          <w:i/>
          <w:sz w:val="18"/>
          <w:szCs w:val="18"/>
        </w:rPr>
        <w:t>a</w:t>
      </w:r>
      <w:r w:rsidRPr="00273116">
        <w:rPr>
          <w:rFonts w:ascii="Tahoma" w:hAnsi="Tahoma" w:cs="Tahoma"/>
          <w:b/>
          <w:i/>
          <w:sz w:val="18"/>
          <w:szCs w:val="18"/>
        </w:rPr>
        <w:t xml:space="preserve"> 10, 2: </w:t>
      </w:r>
      <w:r w:rsidR="00C33EAD" w:rsidRPr="00273116">
        <w:rPr>
          <w:rFonts w:ascii="Tahoma" w:hAnsi="Tahoma" w:cs="Tahoma"/>
          <w:b/>
          <w:i/>
          <w:sz w:val="18"/>
          <w:szCs w:val="18"/>
        </w:rPr>
        <w:t xml:space="preserve">Bůžkové mluvili </w:t>
      </w:r>
      <w:r w:rsidR="00273116" w:rsidRPr="00273116">
        <w:rPr>
          <w:rFonts w:ascii="Tahoma" w:hAnsi="Tahoma" w:cs="Tahoma"/>
          <w:b/>
          <w:i/>
          <w:sz w:val="18"/>
          <w:szCs w:val="18"/>
        </w:rPr>
        <w:t>ničemnosti</w:t>
      </w:r>
      <w:r w:rsidR="00C33EAD" w:rsidRPr="00273116">
        <w:rPr>
          <w:rFonts w:ascii="Tahoma" w:hAnsi="Tahoma" w:cs="Tahoma"/>
          <w:b/>
          <w:i/>
          <w:sz w:val="18"/>
          <w:szCs w:val="18"/>
        </w:rPr>
        <w:t xml:space="preserve">, co </w:t>
      </w:r>
      <w:r w:rsidR="00273116" w:rsidRPr="00273116">
        <w:rPr>
          <w:rFonts w:ascii="Tahoma" w:hAnsi="Tahoma" w:cs="Tahoma"/>
          <w:b/>
          <w:i/>
          <w:sz w:val="18"/>
          <w:szCs w:val="18"/>
        </w:rPr>
        <w:t>viděli</w:t>
      </w:r>
      <w:r w:rsidR="00C33EAD" w:rsidRPr="00273116">
        <w:rPr>
          <w:rFonts w:ascii="Tahoma" w:hAnsi="Tahoma" w:cs="Tahoma"/>
          <w:b/>
          <w:i/>
          <w:sz w:val="18"/>
          <w:szCs w:val="18"/>
        </w:rPr>
        <w:t xml:space="preserve"> </w:t>
      </w:r>
      <w:r w:rsidR="00273116" w:rsidRPr="00273116">
        <w:rPr>
          <w:rFonts w:ascii="Tahoma" w:hAnsi="Tahoma" w:cs="Tahoma"/>
          <w:b/>
          <w:i/>
          <w:sz w:val="18"/>
          <w:szCs w:val="18"/>
        </w:rPr>
        <w:t>věštci</w:t>
      </w:r>
      <w:r w:rsidR="00C33EAD" w:rsidRPr="00273116">
        <w:rPr>
          <w:rFonts w:ascii="Tahoma" w:hAnsi="Tahoma" w:cs="Tahoma"/>
          <w:b/>
          <w:i/>
          <w:sz w:val="18"/>
          <w:szCs w:val="18"/>
        </w:rPr>
        <w:t xml:space="preserve">, byl klam; rozhlašují šalebné sny, přeludem </w:t>
      </w:r>
      <w:r w:rsidR="00273116" w:rsidRPr="00273116">
        <w:rPr>
          <w:rFonts w:ascii="Tahoma" w:hAnsi="Tahoma" w:cs="Tahoma"/>
          <w:b/>
          <w:i/>
          <w:sz w:val="18"/>
          <w:szCs w:val="18"/>
        </w:rPr>
        <w:t>utěšují</w:t>
      </w:r>
      <w:r w:rsidR="00C33EAD" w:rsidRPr="00273116">
        <w:rPr>
          <w:rFonts w:ascii="Tahoma" w:hAnsi="Tahoma" w:cs="Tahoma"/>
          <w:b/>
          <w:i/>
          <w:sz w:val="18"/>
          <w:szCs w:val="18"/>
        </w:rPr>
        <w:t xml:space="preserve">. Proto táhl lid jako stádo, ujařmený, bez pastýře. </w:t>
      </w:r>
    </w:p>
    <w:sectPr w:rsidR="001C4A8A" w:rsidRPr="00273116" w:rsidSect="00C90B4A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A8A" w:rsidRDefault="001C4A8A">
      <w:r>
        <w:separator/>
      </w:r>
    </w:p>
  </w:endnote>
  <w:endnote w:type="continuationSeparator" w:id="0">
    <w:p w:rsidR="001C4A8A" w:rsidRDefault="001C4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SimSun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A8A" w:rsidRDefault="001C4A8A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1C4A8A" w:rsidRDefault="001C4A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04FC"/>
    <w:rsid w:val="001C4A8A"/>
    <w:rsid w:val="001D38B3"/>
    <w:rsid w:val="00273116"/>
    <w:rsid w:val="004758D3"/>
    <w:rsid w:val="00482465"/>
    <w:rsid w:val="00523751"/>
    <w:rsid w:val="005904FC"/>
    <w:rsid w:val="005F7D96"/>
    <w:rsid w:val="0070222B"/>
    <w:rsid w:val="00941673"/>
    <w:rsid w:val="009C3565"/>
    <w:rsid w:val="00A95C86"/>
    <w:rsid w:val="00AF79A4"/>
    <w:rsid w:val="00B169C5"/>
    <w:rsid w:val="00BF4430"/>
    <w:rsid w:val="00C33EAD"/>
    <w:rsid w:val="00C601BB"/>
    <w:rsid w:val="00C90B4A"/>
    <w:rsid w:val="00CB41F8"/>
    <w:rsid w:val="00D0616C"/>
    <w:rsid w:val="00E86B04"/>
    <w:rsid w:val="00F5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90B4A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C90B4A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C90B4A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C90B4A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C90B4A"/>
    <w:rPr>
      <w:rFonts w:hAnsi="Ubuntu" w:cs="FreeSans"/>
    </w:rPr>
  </w:style>
  <w:style w:type="paragraph" w:customStyle="1" w:styleId="Caption">
    <w:name w:val="Caption"/>
    <w:basedOn w:val="Normln"/>
    <w:uiPriority w:val="99"/>
    <w:rsid w:val="00C90B4A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C90B4A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168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2025-12-22T22:28:00Z</dcterms:created>
  <dcterms:modified xsi:type="dcterms:W3CDTF">2025-12-23T16:02:00Z</dcterms:modified>
</cp:coreProperties>
</file>